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2A1" w:rsidRDefault="00BB22A1" w:rsidP="00BB22A1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</w:t>
      </w:r>
      <w:r>
        <w:rPr>
          <w:b/>
          <w:color w:val="auto"/>
        </w:rPr>
        <w:t xml:space="preserve">               </w:t>
      </w:r>
    </w:p>
    <w:p w:rsidR="00BB22A1" w:rsidRPr="0044489D" w:rsidRDefault="00BB22A1" w:rsidP="00BB22A1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bookmarkStart w:id="0" w:name="_GoBack"/>
      <w:bookmarkEnd w:id="0"/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BB22A1" w:rsidRPr="0044489D" w:rsidRDefault="00BB22A1" w:rsidP="00BB22A1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BB22A1" w:rsidRDefault="00BB22A1" w:rsidP="00BB22A1">
      <w:pPr>
        <w:pStyle w:val="Default"/>
        <w:rPr>
          <w:b/>
          <w:color w:val="auto"/>
        </w:rPr>
      </w:pPr>
    </w:p>
    <w:p w:rsidR="00BB22A1" w:rsidRPr="0044489D" w:rsidRDefault="00BB22A1" w:rsidP="00BB22A1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BB22A1" w:rsidRPr="0044489D" w:rsidRDefault="00BB22A1" w:rsidP="00BB22A1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BB22A1" w:rsidRPr="0044489D" w:rsidRDefault="00BB22A1" w:rsidP="00BB22A1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>Қантар 29.01-05.01.24ж(1апта)</w:t>
      </w:r>
    </w:p>
    <w:p w:rsidR="00BB22A1" w:rsidRPr="00BB22A1" w:rsidRDefault="00BB22A1" w:rsidP="00BB22A1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BB22A1" w:rsidRPr="008B1861" w:rsidTr="00CC0179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8B1861" w:rsidRDefault="00BB22A1" w:rsidP="00CC0179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BB22A1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BB22A1" w:rsidRPr="00BB22A1" w:rsidRDefault="00BB22A1" w:rsidP="00CC0179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BB22A1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BB22A1" w:rsidRPr="00BB22A1" w:rsidRDefault="00BB22A1" w:rsidP="00CC0179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BB22A1">
              <w:rPr>
                <w:b/>
                <w:color w:val="auto"/>
                <w:sz w:val="20"/>
                <w:szCs w:val="20"/>
              </w:rPr>
              <w:t>С</w:t>
            </w:r>
            <w:r w:rsidRPr="00BB22A1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BB22A1" w:rsidRPr="00BB22A1" w:rsidRDefault="00BB22A1" w:rsidP="00CC0179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BB22A1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BB22A1" w:rsidRPr="00BB22A1" w:rsidRDefault="00BB22A1" w:rsidP="00CC0179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BB22A1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BB22A1" w:rsidRPr="00BB22A1" w:rsidRDefault="00BB22A1" w:rsidP="00BB22A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</w:tr>
      <w:tr w:rsidR="00BB22A1" w:rsidRPr="00ED38AA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8B1861" w:rsidRDefault="00BB22A1" w:rsidP="00CC017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BB22A1" w:rsidRPr="008B1861" w:rsidRDefault="00BB22A1" w:rsidP="00CC0179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BB22A1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BB22A1" w:rsidRPr="00BB22A1" w:rsidRDefault="00BB22A1" w:rsidP="00CC017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B22A1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BB22A1" w:rsidRPr="00FA01E6" w:rsidTr="00CC017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0A1D86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BB22A1" w:rsidRPr="00BB22A1" w:rsidRDefault="00BB22A1" w:rsidP="00CC0179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BB22A1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BB22A1" w:rsidRPr="00ED38AA" w:rsidTr="007F3B3F">
        <w:trPr>
          <w:trHeight w:val="295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0A1D86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BB22A1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«Торғаймен автомобиль»</w:t>
            </w:r>
            <w:r w:rsidRPr="00BB22A1">
              <w:rPr>
                <w:sz w:val="20"/>
                <w:szCs w:val="20"/>
                <w:lang w:val="kk-KZ"/>
              </w:rPr>
              <w:br/>
            </w:r>
            <w:r w:rsidRPr="00BB22A1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балаларды әртүрлі бағыттарда қозғалуды үйрету , бір біріне қақтығыспай. Бағытты тәрбиешінің сигналы бойынша ауыстыру.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BB22A1">
              <w:rPr>
                <w:bCs/>
                <w:sz w:val="20"/>
                <w:szCs w:val="20"/>
                <w:lang w:val="kk-KZ"/>
              </w:rPr>
              <w:t>«Жаңбыр кап» ойын</w:t>
            </w:r>
            <w:r w:rsidRPr="00BB22A1">
              <w:rPr>
                <w:sz w:val="20"/>
                <w:szCs w:val="20"/>
                <w:lang w:val="kk-KZ"/>
              </w:rPr>
              <w:t xml:space="preserve"> тыңдауды, мәтінді есте сақтауды үйрету, саусақпен сурет салу, тақпақты айта отырып, қолшатырдың элементтерін қағаздын дәл ортасында жасап қою. (көркем әдебиет, сөйлеуді дамыту, сурет салу аппликация).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BB22A1">
              <w:rPr>
                <w:bCs/>
                <w:sz w:val="20"/>
                <w:szCs w:val="20"/>
                <w:lang w:val="kk-KZ"/>
              </w:rPr>
              <w:t>«Кірпі бұлттан құйылды</w:t>
            </w:r>
            <w:r w:rsidRPr="00BB22A1">
              <w:rPr>
                <w:sz w:val="20"/>
                <w:szCs w:val="20"/>
                <w:lang w:val="kk-KZ"/>
              </w:rPr>
              <w:t>» кірпі ойыншығымен таныстыру, балаға ойыншықты қарауға, суреттен қарап зерттеуге үйрету. Кірпінің инелерін жіңішке етіп есіп үйретіп, кірпінің денесіне жабыстыру. (қоршаған ортамен танысу, мүсіндеу, аппликация, сөйлеуді дамыту, көркем әдебиет)</w:t>
            </w:r>
          </w:p>
          <w:p w:rsidR="00BB22A1" w:rsidRPr="00BB22A1" w:rsidRDefault="00BB22A1" w:rsidP="00CC017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BB22A1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«Кірпі» Балаларды кірпі кескінін бақылай отырып, қысқа тура сызықтарды «инелерді» кірпінің үстіне белгілі қимылдармен салуды үйрету. Сызықтарды біркелкі сызуды үйрету. Кірпінің орманда тұратынын айтып беру. (сурет салу, сөйлеуді дамыту, қоршағ.ортамен анысу)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BB22A1">
              <w:rPr>
                <w:sz w:val="20"/>
                <w:szCs w:val="20"/>
                <w:lang w:val="kk-KZ"/>
              </w:rPr>
              <w:t xml:space="preserve">«Қонжық» саусақтық ойын . </w:t>
            </w:r>
          </w:p>
          <w:p w:rsidR="00BB22A1" w:rsidRPr="00BB22A1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BB22A1">
              <w:rPr>
                <w:sz w:val="20"/>
                <w:szCs w:val="20"/>
                <w:lang w:val="kk-KZ"/>
              </w:rPr>
              <w:t>Қонжық жүрсе орманда,</w:t>
            </w:r>
          </w:p>
          <w:p w:rsidR="00BB22A1" w:rsidRPr="00BB22A1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BB22A1">
              <w:rPr>
                <w:sz w:val="20"/>
                <w:szCs w:val="20"/>
                <w:lang w:val="kk-KZ"/>
              </w:rPr>
              <w:t>Томпаң томпаң басады.</w:t>
            </w:r>
          </w:p>
          <w:p w:rsidR="00BB22A1" w:rsidRPr="00BB22A1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BB22A1">
              <w:rPr>
                <w:sz w:val="20"/>
                <w:szCs w:val="20"/>
                <w:lang w:val="kk-KZ"/>
              </w:rPr>
              <w:t>Қорбаң қорбаң қорбаңдап</w:t>
            </w:r>
          </w:p>
          <w:p w:rsidR="00BB22A1" w:rsidRPr="00BB22A1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BB22A1">
              <w:rPr>
                <w:sz w:val="20"/>
                <w:szCs w:val="20"/>
                <w:lang w:val="kk-KZ"/>
              </w:rPr>
              <w:t>Бізді көрсе қашады.(жұдырық қысып,тізеге соғады, саусақтпрын бір біріне соғады, алақандарын қағады) (сөйлеуді дамыту)</w:t>
            </w:r>
          </w:p>
          <w:p w:rsidR="00BB22A1" w:rsidRPr="00BB22A1" w:rsidRDefault="00BB22A1" w:rsidP="00CC0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</w:p>
        </w:tc>
      </w:tr>
      <w:tr w:rsidR="00BB22A1" w:rsidRPr="008B1861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8B1861" w:rsidRDefault="00BB22A1" w:rsidP="00CC0179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Таңғы жаттығулар кешені  «Ұшақтар» </w:t>
            </w:r>
          </w:p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Тәрбиешінің артынан жаттығуларды қайталау. </w:t>
            </w:r>
          </w:p>
        </w:tc>
      </w:tr>
      <w:tr w:rsidR="00BB22A1" w:rsidRPr="00ED38AA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E82193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7F3B3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сөз.Сабынымды аламын,Алақанға саламын.Көпіртемін жақсылап,Қолды жуам мұқият.</w:t>
            </w:r>
          </w:p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B22A1" w:rsidRPr="00ED38AA" w:rsidTr="00CC017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2A1" w:rsidRPr="00511824" w:rsidRDefault="00BB22A1" w:rsidP="00CC0179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BB22A1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Ойын «Мысық пен тышқандар» балаларға тақпақтарды жіңішке дауыспен айтуды үйрету. Тыныш жіңішке </w:t>
            </w:r>
            <w:r w:rsidRPr="00BB22A1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дауыспен сөйлеуді тәрбиелеу. (қорш.ортамен танысу, сөйлеуді дамыту, көркем әдебиет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BB22A1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 «Тыныш және дауысты »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тыныш дауыспен және қатты дауыспен қозғалыс жасауды үйрету. Есту 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қабілеттерін бірден өзгертуге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BB22A1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Ойын «Ұлулар» балаларға мәтінді қатты дауыспен айтуды үйрету. «кім ақырды» балаларға кімнің </w:t>
            </w:r>
            <w:r w:rsidRPr="00BB22A1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дауысы шыққанын тауып  айтқызуды үйрету.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BB22A1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«ерте ерте ертеде қояндар болыпты»</w:t>
            </w:r>
            <w:r w:rsidRPr="00BB22A1">
              <w:rPr>
                <w:sz w:val="20"/>
                <w:szCs w:val="20"/>
                <w:lang w:val="kk-KZ"/>
              </w:rPr>
              <w:br/>
            </w:r>
            <w:r w:rsidRPr="00BB22A1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балаларды тәрбиешінің артынан сөздерді, қимылдарды дұрыс </w:t>
            </w:r>
            <w:r w:rsidRPr="00BB22A1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қайталауды үйрету. (қоршаған ортамен танысу, сөйлеуді дамыту, көркем әдебиет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BB22A1">
              <w:rPr>
                <w:rStyle w:val="a6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Ойын «күннің көзі ме жаңбыр ма?»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BB22A1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белгілі бір дабылға , белгілі әрекет жасайды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 xml:space="preserve">. Тыңдау қабілетін тәрбиелеу, 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lastRenderedPageBreak/>
              <w:t>қарындашты дұрыс ұстауды үйрету, тура жол мен нүкте салуды үйрету, кішкентай тақпақшаларды жаттату</w:t>
            </w:r>
          </w:p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музыка, қорш.орта., сөйлеуді дамыту, көркем әдебиет, сурет салу)</w:t>
            </w:r>
          </w:p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B22A1" w:rsidRPr="00ED38AA" w:rsidTr="00CC017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Default="00BB22A1" w:rsidP="00CC0179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Default="00BB22A1" w:rsidP="00CC0179">
            <w:pPr>
              <w:pStyle w:val="Default"/>
              <w:tabs>
                <w:tab w:val="left" w:pos="2416"/>
              </w:tabs>
              <w:ind w:left="33" w:right="175"/>
              <w:rPr>
                <w:b/>
                <w:bCs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4239BC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BB22A1" w:rsidRPr="00ED38AA" w:rsidTr="00CC017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0858A3" w:rsidRDefault="00BB22A1" w:rsidP="00CC0179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BB22A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BB22A1">
              <w:rPr>
                <w:b/>
                <w:bCs/>
                <w:color w:val="auto"/>
                <w:sz w:val="20"/>
                <w:szCs w:val="20"/>
                <w:lang w:val="kk-KZ"/>
              </w:rPr>
              <w:t>Музыка</w:t>
            </w:r>
            <w:r w:rsidRPr="00BB22A1">
              <w:rPr>
                <w:color w:val="auto"/>
                <w:sz w:val="20"/>
                <w:szCs w:val="20"/>
                <w:lang w:val="kk-KZ"/>
              </w:rPr>
              <w:t xml:space="preserve"> (маманның жоспары бойынша) «Жалқау аю» қозғалыс координациясын дамыту, әннің сөздеріне сәйкес қимылдарды жасатып үйрету.</w:t>
            </w:r>
          </w:p>
          <w:p w:rsidR="00BB22A1" w:rsidRPr="00BB22A1" w:rsidRDefault="00BB22A1" w:rsidP="00BB22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«Аяқтың ұшына тұрып, ақырын жүру» 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жаттығу. Балалардың бір сапта , бір бағытқа қарай аяқтың ұшымен жүру қабілетін дамыту , аяқ бұлшық еттерін , дене тепе теңдігін дамыту, тыныс алу мүшелерін жетілдіру. . 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Марғаулар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жол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үстінде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төртаяқтап еңбектеуді бекіту.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BB22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BB22A1" w:rsidRPr="00BB22A1" w:rsidRDefault="00BB22A1" w:rsidP="00BB22A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BB22A1">
              <w:rPr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BB22A1">
              <w:rPr>
                <w:b/>
                <w:bCs/>
                <w:sz w:val="20"/>
                <w:szCs w:val="20"/>
                <w:lang w:val="kk-KZ"/>
              </w:rPr>
              <w:t>Ойын</w:t>
            </w:r>
            <w:r w:rsidRPr="00BB22A1">
              <w:rPr>
                <w:sz w:val="20"/>
                <w:szCs w:val="20"/>
                <w:lang w:val="kk-KZ"/>
              </w:rPr>
              <w:t xml:space="preserve"> «</w:t>
            </w:r>
            <w:r w:rsidRPr="00BB22A1">
              <w:rPr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BB22A1">
              <w:rPr>
                <w:sz w:val="20"/>
                <w:szCs w:val="20"/>
                <w:lang w:val="kk-KZ"/>
              </w:rPr>
              <w:t>балаға</w:t>
            </w:r>
            <w:r w:rsidRPr="00BB22A1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BB22A1">
              <w:rPr>
                <w:sz w:val="20"/>
                <w:szCs w:val="20"/>
                <w:lang w:val="kk-KZ"/>
              </w:rPr>
              <w:t>допты</w:t>
            </w:r>
            <w:r w:rsidRPr="00BB22A1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BB22A1">
              <w:rPr>
                <w:sz w:val="20"/>
                <w:szCs w:val="20"/>
                <w:lang w:val="kk-KZ"/>
              </w:rPr>
              <w:t>екі қолымен ұстауға жаттықтыру , тепе теңдікті сақтауға, ептілікке баулу.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BB22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BB22A1" w:rsidRPr="00BB22A1" w:rsidRDefault="00BB22A1" w:rsidP="00BB22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«Тегіс жолмен жүреміз» ойын жаттығу.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Алға қарай жылжи отырып, екі аяқпен бірге секіруге жаттықтыру. 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«Аюдың орманында» ойын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балалардың бір біріне қақтығыспай, аяқтарын кең қалыпта ұстап, жүгіре білу қабілетін қалыптастыру.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BB22A1" w:rsidRPr="00BB22A1" w:rsidRDefault="00BB22A1" w:rsidP="00CC01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балаға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</w:t>
            </w:r>
            <w:r w:rsidRPr="00BB22A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екі қолымен ұстауға жаттықтыру , тепе теңдікті сақтауға, ептілікке баулу. </w:t>
            </w:r>
          </w:p>
        </w:tc>
      </w:tr>
      <w:tr w:rsidR="00BB22A1" w:rsidRPr="00ED38AA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4239BC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BB22A1" w:rsidRDefault="00BB22A1" w:rsidP="00CC01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BB22A1" w:rsidRPr="00BB22A1" w:rsidRDefault="00BB22A1" w:rsidP="007F3B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 w:rsid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</w:p>
          <w:p w:rsidR="00BB22A1" w:rsidRPr="00BB22A1" w:rsidRDefault="00BB22A1" w:rsidP="007F3B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22A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BB22A1" w:rsidRPr="00ED38AA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4239BC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Қарды бақылау. Табиғат құбылысы жайында білімдерін қалыптастыру ( қар суық, қар ақ, қар ериді)</w:t>
            </w:r>
          </w:p>
          <w:p w:rsidR="00BB22A1" w:rsidRPr="007F3B3F" w:rsidRDefault="00BB22A1" w:rsidP="00CC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Еңбекке баулу : серуеннен кейін ойыншықтарын жинап кіру. ( еңбекқорлыққа тәрбиелеу)</w:t>
            </w:r>
          </w:p>
          <w:p w:rsidR="00BB22A1" w:rsidRPr="007F3B3F" w:rsidRDefault="00BB22A1" w:rsidP="00CC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ойын «Ақ қарлар» «Мұздату» айналада бір бірін итермей , қақпай жүгіруді үйрету.  </w:t>
            </w:r>
          </w:p>
          <w:p w:rsidR="00BB22A1" w:rsidRPr="007F3B3F" w:rsidRDefault="00BB22A1" w:rsidP="00CC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Жеке жұмыс: «Шеңберге түс» (әртүрлі бағытта жүгіру). Обектілерді өңдеу қабілеттерін жақсарту</w:t>
            </w:r>
          </w:p>
          <w:p w:rsidR="00BB22A1" w:rsidRPr="007F3B3F" w:rsidRDefault="00BB22A1" w:rsidP="00CC01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Өздік еркін ойындар . күрекшелерімен қар тазалау.</w:t>
            </w:r>
          </w:p>
        </w:tc>
      </w:tr>
      <w:tr w:rsidR="00BB22A1" w:rsidRPr="007F3B3F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34641E" w:rsidRDefault="00BB22A1" w:rsidP="00CC0179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BB22A1" w:rsidRPr="007F3B3F" w:rsidRDefault="00BB22A1" w:rsidP="007F3B3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дағдылар.«Сылдырлайды мөлдір суМөлдір суға қолыңды  жу»</w:t>
            </w:r>
          </w:p>
        </w:tc>
      </w:tr>
      <w:tr w:rsidR="00BB22A1" w:rsidRPr="00ED38AA" w:rsidTr="00CC0179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2A1" w:rsidRPr="0034641E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F3B3F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BB22A1" w:rsidRPr="00ED38AA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1164E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A1" w:rsidRPr="007F3B3F" w:rsidRDefault="00BB22A1" w:rsidP="00CC017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BB22A1" w:rsidRPr="007F3B3F" w:rsidRDefault="00BB22A1" w:rsidP="00CC017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«шалқан»</w:t>
            </w:r>
          </w:p>
          <w:p w:rsidR="00BB22A1" w:rsidRPr="007F3B3F" w:rsidRDefault="00BB22A1" w:rsidP="00CC017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3.Әдли әлди әнін айтып беру.</w:t>
            </w:r>
          </w:p>
        </w:tc>
      </w:tr>
      <w:tr w:rsidR="00BB22A1" w:rsidRPr="0071164E" w:rsidTr="00CC017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8B1861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BB22A1" w:rsidRPr="007F3B3F" w:rsidRDefault="00BB22A1" w:rsidP="00CC017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Жаттығу кешені «колобок»</w:t>
            </w:r>
          </w:p>
          <w:p w:rsidR="00BB22A1" w:rsidRPr="007F3B3F" w:rsidRDefault="00BB22A1" w:rsidP="00CC017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BB22A1" w:rsidRPr="00F80E0E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F80E0E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7F3B3F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BB22A1" w:rsidRPr="009052F7" w:rsidTr="00CC0179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22A1" w:rsidRPr="005F1712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A1" w:rsidRPr="007F3B3F" w:rsidRDefault="00BB22A1" w:rsidP="00CC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BB22A1" w:rsidRPr="007F3B3F" w:rsidRDefault="00BB22A1" w:rsidP="00CC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Дидактикалық ойын «Қырыққабатты тураймыз» көкөністердің аттарын айтамыз.</w:t>
            </w:r>
          </w:p>
          <w:p w:rsidR="00BB22A1" w:rsidRPr="007F3B3F" w:rsidRDefault="00BB22A1" w:rsidP="00CC0179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 ойын «Қонжықтар» қозғалыс белсенділігін арттыру.(дене шынық. қоршаған ортамен танысу, сөйлеуді дамыту)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A1" w:rsidRPr="007F3B3F" w:rsidRDefault="00BB22A1" w:rsidP="00CC01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«Кім үйшікте тұрады» ертегідегі аңдардың аттарын үйрету. </w:t>
            </w:r>
          </w:p>
          <w:p w:rsidR="00BB22A1" w:rsidRPr="007F3B3F" w:rsidRDefault="00BB22A1" w:rsidP="00CC01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Ормаға кеп қояндар (иә, иә,иә)</w:t>
            </w:r>
          </w:p>
          <w:p w:rsidR="00BB22A1" w:rsidRPr="007F3B3F" w:rsidRDefault="00BB22A1" w:rsidP="00CC01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Секіруді үйретті (иә, иә, иә)</w:t>
            </w:r>
          </w:p>
          <w:p w:rsidR="00BB22A1" w:rsidRPr="007F3B3F" w:rsidRDefault="00BB22A1" w:rsidP="00CC017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Созып қысқа қолдарын,</w:t>
            </w:r>
          </w:p>
          <w:p w:rsidR="00BB22A1" w:rsidRPr="007F3B3F" w:rsidRDefault="00BB22A1" w:rsidP="00CC01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A1" w:rsidRPr="007F3B3F" w:rsidRDefault="00BB22A1" w:rsidP="00CC01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Дид\ойын « Артымнан қайтала» түстерді қайталап айту.</w:t>
            </w:r>
          </w:p>
          <w:p w:rsidR="00BB22A1" w:rsidRPr="007F3B3F" w:rsidRDefault="00BB22A1" w:rsidP="00CC017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BB22A1" w:rsidRPr="009052F7" w:rsidTr="00CC0179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9052F7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2A1" w:rsidRPr="007F3B3F" w:rsidRDefault="00BB22A1" w:rsidP="00CC01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BB22A1" w:rsidRPr="00ED38AA" w:rsidTr="00CC0179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3258F0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Дид/о «Кім артық?»- артық заттарды тауып, алып тастау.</w:t>
            </w: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7F3B3F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7F3B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7F3B3F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ім артық</w:t>
            </w:r>
            <w:proofErr w:type="gramStart"/>
            <w:r w:rsidRPr="007F3B3F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7F3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BB22A1" w:rsidRPr="007F3B3F" w:rsidRDefault="00BB22A1" w:rsidP="00CC01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BB22A1" w:rsidRPr="006A5375" w:rsidTr="00CC0179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3258F0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BB22A1" w:rsidRPr="006A5375" w:rsidTr="00CC0179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3258F0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BB22A1" w:rsidRPr="00ED38AA" w:rsidTr="00CC0179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Default="00BB22A1" w:rsidP="00CC0179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F3B3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BB22A1" w:rsidRPr="00ED38AA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D81EEF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>Ойын   «Өрнек құрастыр» тарелканың үстіне дөңгелектер қою.</w:t>
            </w:r>
          </w:p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 xml:space="preserve"> Қозғалыс ойыны «Тура жолмен»</w:t>
            </w:r>
          </w:p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>Баланың біркелкі жріп, белгілі бір сигналмен тоқтап өз орнын тауып тез орныны отыра қалу.</w:t>
            </w:r>
          </w:p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 xml:space="preserve"> Үстел үсті ойыны «Өз түсіңді тап» - </w:t>
            </w:r>
          </w:p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>Баланың зейінділігін дамыту, көру жадысын, түстерді ажыратуға үйрету.</w:t>
            </w:r>
          </w:p>
          <w:p w:rsidR="00BB22A1" w:rsidRPr="007F3B3F" w:rsidRDefault="00BB22A1" w:rsidP="00CC017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Қозғалыс ойыны «Поезд»     </w:t>
            </w:r>
          </w:p>
          <w:p w:rsidR="00BB22A1" w:rsidRPr="007F3B3F" w:rsidRDefault="00BB22A1" w:rsidP="00CC017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F3B3F">
              <w:rPr>
                <w:sz w:val="18"/>
                <w:szCs w:val="18"/>
                <w:lang w:val="kk-KZ"/>
              </w:rPr>
              <w:t>Ойын « Бала бақша»</w:t>
            </w:r>
          </w:p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F3B3F">
              <w:rPr>
                <w:sz w:val="18"/>
                <w:szCs w:val="18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7F3B3F">
              <w:rPr>
                <w:sz w:val="18"/>
                <w:szCs w:val="18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BB22A1" w:rsidRPr="007F3B3F" w:rsidRDefault="00BB22A1" w:rsidP="00CC017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 xml:space="preserve">Дид\ойын «Өрнек құрастыр» тарелканың үстіне дөңгелектерді тізіп қою. </w:t>
            </w:r>
          </w:p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>Ойын «сурет құрастыр»</w:t>
            </w:r>
          </w:p>
          <w:p w:rsidR="00BB22A1" w:rsidRPr="007F3B3F" w:rsidRDefault="00BB22A1" w:rsidP="00CC017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F3B3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>Қозғалыс ойыны «Поезд» сапқа тұруды үйрету, белгілі сигнал бойынша қозғалыс жасау. Дид\ойын «Түстерге айырып қой»</w:t>
            </w:r>
          </w:p>
          <w:p w:rsidR="00BB22A1" w:rsidRPr="007F3B3F" w:rsidRDefault="00BB22A1" w:rsidP="00CC0179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7F3B3F">
              <w:rPr>
                <w:sz w:val="20"/>
                <w:szCs w:val="20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BB22A1" w:rsidRPr="00AB3508" w:rsidTr="00CC0179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D81EEF" w:rsidRDefault="00BB22A1" w:rsidP="00CC017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2A1" w:rsidRPr="008B1861" w:rsidRDefault="00BB22A1" w:rsidP="00CC017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Ата аналар клубы бойынша жұмыс «Ана әке сабақтары» , «Демалыс күндік альбом» жайында әңгімелесу. Баланың жетістіктері жайында әңгіме.  </w:t>
            </w:r>
          </w:p>
          <w:p w:rsidR="00BB22A1" w:rsidRPr="008B1861" w:rsidRDefault="00BB22A1" w:rsidP="00CC0179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BB22A1" w:rsidRPr="007F3B3F" w:rsidRDefault="00BB22A1" w:rsidP="00BB22A1">
      <w:pPr>
        <w:pStyle w:val="Default"/>
        <w:rPr>
          <w:color w:val="auto"/>
          <w:sz w:val="20"/>
          <w:szCs w:val="20"/>
        </w:rPr>
      </w:pPr>
      <w:r w:rsidRPr="007F3B3F">
        <w:rPr>
          <w:color w:val="auto"/>
          <w:sz w:val="20"/>
          <w:szCs w:val="20"/>
          <w:lang w:val="kk-KZ"/>
        </w:rPr>
        <w:t>Тәрбиеші</w:t>
      </w:r>
      <w:r w:rsidR="007F3B3F">
        <w:rPr>
          <w:color w:val="auto"/>
          <w:sz w:val="20"/>
          <w:szCs w:val="20"/>
          <w:lang w:val="kk-KZ"/>
        </w:rPr>
        <w:t>;</w:t>
      </w:r>
      <w:proofErr w:type="spellStart"/>
      <w:r w:rsidR="007F3B3F">
        <w:rPr>
          <w:color w:val="auto"/>
          <w:sz w:val="20"/>
          <w:szCs w:val="20"/>
        </w:rPr>
        <w:t>Маманова</w:t>
      </w:r>
      <w:proofErr w:type="spellEnd"/>
      <w:r w:rsidR="007F3B3F">
        <w:rPr>
          <w:color w:val="auto"/>
          <w:sz w:val="20"/>
          <w:szCs w:val="20"/>
        </w:rPr>
        <w:t xml:space="preserve"> А.С</w:t>
      </w:r>
      <w:r w:rsidRPr="007F3B3F">
        <w:rPr>
          <w:color w:val="auto"/>
          <w:sz w:val="20"/>
          <w:szCs w:val="20"/>
        </w:rPr>
        <w:t xml:space="preserve">  </w:t>
      </w:r>
    </w:p>
    <w:p w:rsidR="00987BBD" w:rsidRPr="00987BBD" w:rsidRDefault="00BB22A1" w:rsidP="00987BBD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proofErr w:type="gramStart"/>
      <w:r w:rsidRPr="007F3B3F">
        <w:rPr>
          <w:sz w:val="20"/>
          <w:szCs w:val="20"/>
        </w:rPr>
        <w:t>Муз</w:t>
      </w:r>
      <w:r w:rsidRPr="007F3B3F">
        <w:rPr>
          <w:sz w:val="20"/>
          <w:szCs w:val="20"/>
          <w:lang w:val="kk-KZ"/>
        </w:rPr>
        <w:t>ыкант</w:t>
      </w:r>
      <w:r w:rsidR="007F3B3F">
        <w:rPr>
          <w:sz w:val="20"/>
          <w:szCs w:val="20"/>
        </w:rPr>
        <w:t>;Полякова</w:t>
      </w:r>
      <w:proofErr w:type="gramEnd"/>
      <w:r w:rsidR="007F3B3F">
        <w:rPr>
          <w:sz w:val="20"/>
          <w:szCs w:val="20"/>
        </w:rPr>
        <w:t xml:space="preserve"> М.В</w:t>
      </w:r>
      <w:r w:rsidR="00987BBD">
        <w:rPr>
          <w:sz w:val="20"/>
          <w:szCs w:val="20"/>
        </w:rPr>
        <w:t xml:space="preserve">  </w:t>
      </w:r>
      <w:r w:rsidR="00987BBD">
        <w:rPr>
          <w:sz w:val="20"/>
          <w:szCs w:val="20"/>
        </w:rPr>
        <w:tab/>
        <w:t xml:space="preserve">                                                                                 </w:t>
      </w:r>
      <w:r w:rsidR="00987BBD">
        <w:rPr>
          <w:rFonts w:ascii="Times New Roman" w:hAnsi="Times New Roman" w:cs="Times New Roman"/>
          <w:sz w:val="20"/>
          <w:szCs w:val="20"/>
          <w:lang w:val="kk-KZ"/>
        </w:rPr>
        <w:t>Тексерді;</w:t>
      </w:r>
      <w:r w:rsidR="00987BBD" w:rsidRPr="00792EAB">
        <w:rPr>
          <w:rFonts w:ascii="Times New Roman" w:hAnsi="Times New Roman" w:cs="Times New Roman"/>
          <w:sz w:val="20"/>
          <w:szCs w:val="20"/>
        </w:rPr>
        <w:t xml:space="preserve"> Николаева  Г.И.</w:t>
      </w:r>
      <w:r w:rsidR="00987BBD" w:rsidRPr="00987BBD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87BBD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</w:t>
      </w:r>
      <w:r w:rsidR="00987BBD"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987BBD">
        <w:rPr>
          <w:rFonts w:ascii="Times New Roman" w:hAnsi="Times New Roman" w:cs="Times New Roman"/>
          <w:sz w:val="20"/>
          <w:szCs w:val="20"/>
        </w:rPr>
        <w:t>:</w:t>
      </w:r>
    </w:p>
    <w:p w:rsidR="00987BBD" w:rsidRPr="00792EAB" w:rsidRDefault="00987BBD" w:rsidP="00987BBD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</w:p>
    <w:p w:rsidR="00987BBD" w:rsidRPr="00792EAB" w:rsidRDefault="00987BBD" w:rsidP="00987BBD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835B1B" w:rsidRDefault="00835B1B"/>
    <w:sectPr w:rsidR="00835B1B" w:rsidSect="00BB22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7C0"/>
    <w:rsid w:val="007F3B3F"/>
    <w:rsid w:val="00835B1B"/>
    <w:rsid w:val="00987BBD"/>
    <w:rsid w:val="00B877C0"/>
    <w:rsid w:val="00BB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B7ED0A-DA47-4A7B-896E-CA03B595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2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BB22A1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BB22A1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BB22A1"/>
  </w:style>
  <w:style w:type="paragraph" w:customStyle="1" w:styleId="c6">
    <w:name w:val="c6"/>
    <w:basedOn w:val="a"/>
    <w:rsid w:val="00BB2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B22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1340</Words>
  <Characters>7639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2024-02-03T12:28:00Z</dcterms:created>
  <dcterms:modified xsi:type="dcterms:W3CDTF">2024-02-03T12:28:00Z</dcterms:modified>
</cp:coreProperties>
</file>