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7A5" w:rsidRPr="001D47A5" w:rsidRDefault="001D47A5" w:rsidP="000455AE">
      <w:pPr>
        <w:spacing w:after="0" w:line="256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455AE" w:rsidRDefault="001D47A5" w:rsidP="005349A3">
      <w:pPr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1D47A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Перспективный план организованной деятельности на 20</w:t>
      </w:r>
      <w:r w:rsidR="00A24C1C">
        <w:rPr>
          <w:rFonts w:ascii="Times New Roman" w:eastAsia="Times New Roman" w:hAnsi="Times New Roman" w:cs="Times New Roman"/>
          <w:b/>
          <w:color w:val="000000"/>
          <w:sz w:val="28"/>
          <w:u w:color="000000"/>
          <w:lang w:eastAsia="ru-RU"/>
        </w:rPr>
        <w:t>23</w:t>
      </w:r>
      <w:r w:rsidR="00A24C1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- 2024</w:t>
      </w:r>
      <w:bookmarkStart w:id="0" w:name="_GoBack"/>
      <w:bookmarkEnd w:id="0"/>
      <w:r w:rsidRPr="001D47A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учебный год на основе Типового учебного плана дошкольного воспитания и обучения и Типовой учебной программы дошкольного воспитания и обучения.</w:t>
      </w:r>
    </w:p>
    <w:p w:rsidR="001D47A5" w:rsidRPr="001D47A5" w:rsidRDefault="001D47A5" w:rsidP="005349A3">
      <w:pPr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1D47A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ГККП ясли – сад «Балауса»</w:t>
      </w:r>
    </w:p>
    <w:p w:rsidR="00444443" w:rsidRDefault="00C32E5A" w:rsidP="009373C8">
      <w:pPr>
        <w:spacing w:after="0" w:line="268" w:lineRule="auto"/>
        <w:ind w:right="3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Средняя</w:t>
      </w:r>
      <w:r w:rsidR="001D47A5" w:rsidRPr="001D47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группа «</w:t>
      </w:r>
      <w:proofErr w:type="spellStart"/>
      <w:r w:rsidR="00645E5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Балапан</w:t>
      </w:r>
      <w:proofErr w:type="spellEnd"/>
      <w:r w:rsidR="0069032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="00690324" w:rsidRPr="00651C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="009373C8" w:rsidRPr="00651C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</w:t>
      </w:r>
      <w:r w:rsidR="00811F5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</w:t>
      </w:r>
      <w:r w:rsidR="00651C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44444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</w:t>
      </w:r>
      <w:r w:rsidR="00645E5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Сентябрь 2023</w:t>
      </w:r>
      <w:r w:rsidR="009373C8" w:rsidRPr="001D47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9373C8" w:rsidRPr="00651C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год.</w:t>
      </w:r>
      <w:r w:rsidR="00651C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373C8" w:rsidRPr="00651CEE" w:rsidRDefault="00651CEE" w:rsidP="009373C8">
      <w:pPr>
        <w:spacing w:after="0" w:line="268" w:lineRule="auto"/>
        <w:ind w:right="3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="009373C8" w:rsidRPr="001D47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озраст детей -</w:t>
      </w:r>
      <w:r w:rsidR="009373C8" w:rsidRPr="00651C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32E5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</w:t>
      </w:r>
      <w:r w:rsidR="009373C8" w:rsidRPr="001D47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года                                                   </w:t>
      </w:r>
      <w:r w:rsidR="009373C8" w:rsidRPr="00651C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</w:t>
      </w:r>
      <w:r w:rsidR="009373C8" w:rsidRPr="001D47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</w:t>
      </w:r>
    </w:p>
    <w:p w:rsidR="001D47A5" w:rsidRPr="001D47A5" w:rsidRDefault="001D47A5" w:rsidP="009373C8">
      <w:pPr>
        <w:spacing w:after="0" w:line="240" w:lineRule="auto"/>
        <w:ind w:right="38"/>
        <w:rPr>
          <w:rFonts w:ascii="Times New Roman" w:eastAsia="Times New Roman" w:hAnsi="Times New Roman" w:cs="Times New Roman"/>
          <w:b/>
          <w:color w:val="000000"/>
          <w:sz w:val="16"/>
          <w:lang w:eastAsia="ru-RU"/>
        </w:rPr>
      </w:pPr>
    </w:p>
    <w:tbl>
      <w:tblPr>
        <w:tblStyle w:val="a3"/>
        <w:tblpPr w:leftFromText="180" w:rightFromText="180" w:vertAnchor="page" w:horzAnchor="margin" w:tblpX="-724" w:tblpY="3076"/>
        <w:tblW w:w="10768" w:type="dxa"/>
        <w:tblLook w:val="04A0" w:firstRow="1" w:lastRow="0" w:firstColumn="1" w:lastColumn="0" w:noHBand="0" w:noVBand="1"/>
      </w:tblPr>
      <w:tblGrid>
        <w:gridCol w:w="506"/>
        <w:gridCol w:w="2191"/>
        <w:gridCol w:w="8071"/>
      </w:tblGrid>
      <w:tr w:rsidR="000455AE" w:rsidRPr="005349A3" w:rsidTr="00651CEE">
        <w:tc>
          <w:tcPr>
            <w:tcW w:w="498" w:type="dxa"/>
            <w:vMerge w:val="restart"/>
            <w:textDirection w:val="btLr"/>
          </w:tcPr>
          <w:p w:rsidR="000455AE" w:rsidRPr="005349A3" w:rsidRDefault="000455AE" w:rsidP="009373C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8079" w:type="dxa"/>
          </w:tcPr>
          <w:p w:rsidR="000455AE" w:rsidRPr="00651CEE" w:rsidRDefault="000455AE" w:rsidP="009373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CEE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8079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sz w:val="24"/>
                <w:szCs w:val="24"/>
              </w:rPr>
              <w:t>Учить выполнять упражнения вместе с педагогом, используя зрительные, ориентиры, словесные указания в игровой форме. Формировать навыки ходьбы и бега с выполнением определённых заданий. Формирование техники прыжка в длину с места.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8079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произношения звуков. Расширение словарного запаса через игры и игровые упражнения. Согласование слов в роде, числе, падеже. Формирование навыков связной речи при рассматривании картин, предметов, наблюдения за объектами живой и неживой природы.</w:t>
            </w:r>
          </w:p>
        </w:tc>
      </w:tr>
      <w:tr w:rsidR="00120BDF" w:rsidRPr="005349A3" w:rsidTr="00DD3D0F">
        <w:trPr>
          <w:trHeight w:val="598"/>
        </w:trPr>
        <w:tc>
          <w:tcPr>
            <w:tcW w:w="498" w:type="dxa"/>
            <w:vMerge/>
          </w:tcPr>
          <w:p w:rsidR="00120BDF" w:rsidRPr="005349A3" w:rsidRDefault="00120BDF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120BDF" w:rsidRPr="005349A3" w:rsidRDefault="00120BDF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8079" w:type="dxa"/>
          </w:tcPr>
          <w:p w:rsidR="00120BDF" w:rsidRPr="005349A3" w:rsidRDefault="00120BDF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детей слушанию, пониманию содержания, запоминанию образных слов.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</w:p>
        </w:tc>
        <w:tc>
          <w:tcPr>
            <w:tcW w:w="8079" w:type="dxa"/>
          </w:tcPr>
          <w:p w:rsidR="000455AE" w:rsidRPr="00126A41" w:rsidRDefault="00030EF8" w:rsidP="009373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қазақша амандасуға және «Мынау не</w:t>
            </w:r>
            <w:r w:rsidR="00126A4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12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сұрағын түсінуге үйрету.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</w:t>
            </w:r>
          </w:p>
        </w:tc>
        <w:tc>
          <w:tcPr>
            <w:tcW w:w="8079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составления групп из однородных предметов и выделения из них одного.</w:t>
            </w:r>
            <w:r w:rsidR="0053673C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двух </w:t>
            </w:r>
            <w:r w:rsidR="00730D76">
              <w:rPr>
                <w:rFonts w:ascii="Times New Roman" w:hAnsi="Times New Roman" w:cs="Times New Roman"/>
                <w:sz w:val="24"/>
                <w:szCs w:val="24"/>
              </w:rPr>
              <w:t>контрастных и</w:t>
            </w:r>
            <w:r w:rsidR="0053673C">
              <w:rPr>
                <w:rFonts w:ascii="Times New Roman" w:hAnsi="Times New Roman" w:cs="Times New Roman"/>
                <w:sz w:val="24"/>
                <w:szCs w:val="24"/>
              </w:rPr>
              <w:t xml:space="preserve"> одинаковых предметов по длине и ширине</w:t>
            </w:r>
            <w:r w:rsidR="00730D76">
              <w:rPr>
                <w:rFonts w:ascii="Times New Roman" w:hAnsi="Times New Roman" w:cs="Times New Roman"/>
                <w:sz w:val="24"/>
                <w:szCs w:val="24"/>
              </w:rPr>
              <w:t xml:space="preserve">. Обучение умению узнавать и называть геометрические фигуры( </w:t>
            </w:r>
            <w:r w:rsidR="00CA6C15">
              <w:rPr>
                <w:rFonts w:ascii="Times New Roman" w:hAnsi="Times New Roman" w:cs="Times New Roman"/>
                <w:sz w:val="24"/>
                <w:szCs w:val="24"/>
              </w:rPr>
              <w:t xml:space="preserve"> квадрат, треугольник)Обучение умению ориентироваться в расположении частей своего тела</w:t>
            </w:r>
            <w:r w:rsidR="00987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8079" w:type="dxa"/>
          </w:tcPr>
          <w:p w:rsidR="000455AE" w:rsidRPr="005349A3" w:rsidRDefault="00AE7DB5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умению рассматривать семейные фотографии и называть членов семьи</w:t>
            </w:r>
            <w:r w:rsidR="00915F72">
              <w:rPr>
                <w:rFonts w:ascii="Times New Roman" w:hAnsi="Times New Roman" w:cs="Times New Roman"/>
                <w:sz w:val="24"/>
                <w:szCs w:val="24"/>
              </w:rPr>
              <w:t>, их дейст</w:t>
            </w:r>
            <w:r w:rsidR="001C197D">
              <w:rPr>
                <w:rFonts w:ascii="Times New Roman" w:hAnsi="Times New Roman" w:cs="Times New Roman"/>
                <w:sz w:val="24"/>
                <w:szCs w:val="24"/>
              </w:rPr>
              <w:t>вия. Организации с/р игр «Семья»</w:t>
            </w:r>
            <w:r w:rsidR="00915F72">
              <w:rPr>
                <w:rFonts w:ascii="Times New Roman" w:hAnsi="Times New Roman" w:cs="Times New Roman"/>
                <w:sz w:val="24"/>
                <w:szCs w:val="24"/>
              </w:rPr>
              <w:t>, «Дом»</w:t>
            </w:r>
            <w:r w:rsidR="004C34E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знаний о живой и неживой природе. Воспитание интереса</w:t>
            </w:r>
            <w:r w:rsidR="00873F5B">
              <w:rPr>
                <w:rFonts w:ascii="Times New Roman" w:hAnsi="Times New Roman" w:cs="Times New Roman"/>
                <w:sz w:val="24"/>
                <w:szCs w:val="24"/>
              </w:rPr>
              <w:t xml:space="preserve"> к явлениям </w:t>
            </w:r>
            <w:r w:rsidR="00FC610F">
              <w:rPr>
                <w:rFonts w:ascii="Times New Roman" w:hAnsi="Times New Roman" w:cs="Times New Roman"/>
                <w:sz w:val="24"/>
                <w:szCs w:val="24"/>
              </w:rPr>
              <w:t>природы. Формирование элементарного представления о растениях родного края.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</w:tc>
        <w:tc>
          <w:tcPr>
            <w:tcW w:w="8079" w:type="dxa"/>
          </w:tcPr>
          <w:p w:rsidR="000455AE" w:rsidRPr="005349A3" w:rsidRDefault="00FC610F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</w:t>
            </w:r>
            <w:r w:rsidR="00316BF3">
              <w:rPr>
                <w:rFonts w:ascii="Times New Roman" w:hAnsi="Times New Roman" w:cs="Times New Roman"/>
                <w:sz w:val="24"/>
                <w:szCs w:val="24"/>
              </w:rPr>
              <w:t>б основных деталях строительного материала, их частях, распознавание их по цвету и величине.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Рисование </w:t>
            </w:r>
          </w:p>
        </w:tc>
        <w:tc>
          <w:tcPr>
            <w:tcW w:w="8079" w:type="dxa"/>
          </w:tcPr>
          <w:p w:rsidR="000455AE" w:rsidRPr="005349A3" w:rsidRDefault="00987E05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</w:t>
            </w:r>
            <w:r w:rsidR="0061179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в различном направлении прямых линий, пересечения их. Формирование навыка изображения овощей и фруктов</w:t>
            </w:r>
            <w:r w:rsidR="00530F8F">
              <w:rPr>
                <w:rFonts w:ascii="Times New Roman" w:hAnsi="Times New Roman" w:cs="Times New Roman"/>
                <w:sz w:val="24"/>
                <w:szCs w:val="24"/>
              </w:rPr>
              <w:t>. Рисование предметов округлой формы.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8079" w:type="dxa"/>
          </w:tcPr>
          <w:p w:rsidR="000455AE" w:rsidRPr="005349A3" w:rsidRDefault="00530F8F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 ознакомления со свойствами глины</w:t>
            </w:r>
            <w:r w:rsidR="00921498">
              <w:rPr>
                <w:rFonts w:ascii="Times New Roman" w:hAnsi="Times New Roman" w:cs="Times New Roman"/>
                <w:sz w:val="24"/>
                <w:szCs w:val="24"/>
              </w:rPr>
              <w:t xml:space="preserve"> и пластилина. Формирование навыка лепки из куска глины и теста, использую приём ощипывания, отрывания.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</w:t>
            </w:r>
          </w:p>
        </w:tc>
        <w:tc>
          <w:tcPr>
            <w:tcW w:w="8079" w:type="dxa"/>
          </w:tcPr>
          <w:p w:rsidR="000455AE" w:rsidRPr="005349A3" w:rsidRDefault="00E70504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навыка</w:t>
            </w:r>
            <w:r w:rsidR="009E0E3A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готовые формы разного цвета, соответствующие изображаемым предметам.</w:t>
            </w:r>
          </w:p>
        </w:tc>
      </w:tr>
      <w:tr w:rsidR="000455AE" w:rsidRPr="005349A3" w:rsidTr="00651CEE">
        <w:trPr>
          <w:trHeight w:val="203"/>
        </w:trPr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8079" w:type="dxa"/>
          </w:tcPr>
          <w:p w:rsidR="000455AE" w:rsidRPr="005349A3" w:rsidRDefault="009E0E3A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восприятия настроения и содержания разнохарактерных песен.</w:t>
            </w:r>
            <w:r w:rsidR="007C3691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пения в одном темпе, с одинаковой силой звучания. Освоения ритма в ходьбе друг за другом</w:t>
            </w:r>
            <w:r w:rsidR="00AE7DB5">
              <w:rPr>
                <w:rFonts w:ascii="Times New Roman" w:hAnsi="Times New Roman" w:cs="Times New Roman"/>
                <w:sz w:val="24"/>
                <w:szCs w:val="24"/>
              </w:rPr>
              <w:t>, танцевального характера музыки.</w:t>
            </w:r>
          </w:p>
        </w:tc>
      </w:tr>
    </w:tbl>
    <w:p w:rsidR="009373C8" w:rsidRDefault="009373C8" w:rsidP="001D47A5">
      <w:pPr>
        <w:spacing w:after="0" w:line="268" w:lineRule="auto"/>
        <w:ind w:right="3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373C8" w:rsidRDefault="009373C8" w:rsidP="001D47A5">
      <w:pPr>
        <w:spacing w:after="0" w:line="268" w:lineRule="auto"/>
        <w:ind w:right="3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724D0" w:rsidRDefault="00A24C1C" w:rsidP="001D47A5">
      <w:pPr>
        <w:spacing w:after="0" w:line="268" w:lineRule="auto"/>
        <w:ind w:right="3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sectPr w:rsidR="002724D0" w:rsidSect="00F83465">
      <w:pgSz w:w="11906" w:h="16838"/>
      <w:pgMar w:top="28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76C"/>
    <w:rsid w:val="00030EF8"/>
    <w:rsid w:val="000455AE"/>
    <w:rsid w:val="0006533F"/>
    <w:rsid w:val="00066757"/>
    <w:rsid w:val="000A3E23"/>
    <w:rsid w:val="000B0596"/>
    <w:rsid w:val="00120BDF"/>
    <w:rsid w:val="00126A41"/>
    <w:rsid w:val="001C197D"/>
    <w:rsid w:val="001D47A5"/>
    <w:rsid w:val="00223E4C"/>
    <w:rsid w:val="00285130"/>
    <w:rsid w:val="002A37DB"/>
    <w:rsid w:val="002F3E5D"/>
    <w:rsid w:val="00316BF3"/>
    <w:rsid w:val="00371C6F"/>
    <w:rsid w:val="003879EB"/>
    <w:rsid w:val="00444443"/>
    <w:rsid w:val="00483BEF"/>
    <w:rsid w:val="004C34ED"/>
    <w:rsid w:val="004E4D42"/>
    <w:rsid w:val="00530F8F"/>
    <w:rsid w:val="005349A3"/>
    <w:rsid w:val="0053673C"/>
    <w:rsid w:val="00611791"/>
    <w:rsid w:val="00645E57"/>
    <w:rsid w:val="006460AA"/>
    <w:rsid w:val="00651CEE"/>
    <w:rsid w:val="00690324"/>
    <w:rsid w:val="006C5181"/>
    <w:rsid w:val="006C5AF5"/>
    <w:rsid w:val="00730D76"/>
    <w:rsid w:val="007935E7"/>
    <w:rsid w:val="007B0856"/>
    <w:rsid w:val="007C3691"/>
    <w:rsid w:val="00811F51"/>
    <w:rsid w:val="00851074"/>
    <w:rsid w:val="0085196C"/>
    <w:rsid w:val="00873F5B"/>
    <w:rsid w:val="00915F72"/>
    <w:rsid w:val="00921498"/>
    <w:rsid w:val="009373C8"/>
    <w:rsid w:val="00987E05"/>
    <w:rsid w:val="009E0E3A"/>
    <w:rsid w:val="00A24C1C"/>
    <w:rsid w:val="00AE7DB5"/>
    <w:rsid w:val="00AF476C"/>
    <w:rsid w:val="00B14A49"/>
    <w:rsid w:val="00C32E5A"/>
    <w:rsid w:val="00C42358"/>
    <w:rsid w:val="00CA6C15"/>
    <w:rsid w:val="00DD3D0F"/>
    <w:rsid w:val="00E70504"/>
    <w:rsid w:val="00F461FD"/>
    <w:rsid w:val="00F83465"/>
    <w:rsid w:val="00FC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3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44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444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3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44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44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Владелец</cp:lastModifiedBy>
  <cp:revision>15</cp:revision>
  <cp:lastPrinted>2022-09-27T06:49:00Z</cp:lastPrinted>
  <dcterms:created xsi:type="dcterms:W3CDTF">2022-08-23T08:52:00Z</dcterms:created>
  <dcterms:modified xsi:type="dcterms:W3CDTF">2023-11-01T03:16:00Z</dcterms:modified>
</cp:coreProperties>
</file>